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7201" w:rsidRDefault="00B32A0C">
      <w:pPr>
        <w:ind w:right="284"/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F6480D" w:rsidRDefault="00F7117A" w:rsidP="00864CF2">
      <w:pPr>
        <w:spacing w:after="0" w:line="240" w:lineRule="auto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1.1. </w:t>
      </w:r>
      <w:r w:rsidR="00F6480D" w:rsidRPr="00F6480D">
        <w:rPr>
          <w:rFonts w:ascii="Times New Roman" w:hAnsi="Times New Roman"/>
          <w:b/>
          <w:sz w:val="28"/>
          <w:szCs w:val="28"/>
          <w:u w:val="single"/>
        </w:rPr>
        <w:t>Обществ</w:t>
      </w:r>
      <w:r>
        <w:rPr>
          <w:rFonts w:ascii="Times New Roman" w:hAnsi="Times New Roman"/>
          <w:b/>
          <w:sz w:val="28"/>
          <w:szCs w:val="28"/>
          <w:u w:val="single"/>
        </w:rPr>
        <w:t>а</w:t>
      </w:r>
      <w:r w:rsidR="00F6480D" w:rsidRPr="00F6480D">
        <w:rPr>
          <w:rFonts w:ascii="Times New Roman" w:hAnsi="Times New Roman"/>
          <w:b/>
          <w:sz w:val="28"/>
          <w:szCs w:val="28"/>
          <w:u w:val="single"/>
        </w:rPr>
        <w:t xml:space="preserve"> с ограниченной ответственностью «Специализированный Застройщик «</w:t>
      </w:r>
      <w:proofErr w:type="spellStart"/>
      <w:r w:rsidR="00F6480D" w:rsidRPr="00F6480D">
        <w:rPr>
          <w:rFonts w:ascii="Times New Roman" w:hAnsi="Times New Roman"/>
          <w:b/>
          <w:sz w:val="28"/>
          <w:szCs w:val="28"/>
          <w:u w:val="single"/>
        </w:rPr>
        <w:t>Союз-Инвест</w:t>
      </w:r>
      <w:proofErr w:type="spellEnd"/>
      <w:r w:rsidR="00F6480D" w:rsidRPr="00F6480D">
        <w:rPr>
          <w:rFonts w:ascii="Times New Roman" w:hAnsi="Times New Roman"/>
          <w:b/>
          <w:sz w:val="28"/>
          <w:szCs w:val="28"/>
          <w:u w:val="single"/>
        </w:rPr>
        <w:t>»</w:t>
      </w:r>
    </w:p>
    <w:p w:rsidR="00F6480D" w:rsidRPr="00F6480D" w:rsidRDefault="00F6480D" w:rsidP="00F6480D">
      <w:pPr>
        <w:spacing w:after="0" w:line="240" w:lineRule="auto"/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6E7201" w:rsidRPr="00F6480D" w:rsidRDefault="00B32A0C" w:rsidP="00F6480D">
      <w:pPr>
        <w:spacing w:after="0" w:line="240" w:lineRule="auto"/>
        <w:ind w:right="284"/>
        <w:rPr>
          <w:rFonts w:ascii="Times New Roman" w:hAnsi="Times New Roman"/>
          <w:color w:val="000000" w:themeColor="text1"/>
          <w:sz w:val="24"/>
          <w:szCs w:val="24"/>
        </w:rPr>
      </w:pPr>
      <w:r w:rsidRPr="00F6480D">
        <w:rPr>
          <w:rFonts w:ascii="Times New Roman" w:hAnsi="Times New Roman"/>
          <w:b/>
          <w:color w:val="000000" w:themeColor="text1"/>
          <w:sz w:val="24"/>
          <w:szCs w:val="24"/>
        </w:rPr>
        <w:t>Земельный участок:</w:t>
      </w:r>
      <w:r w:rsidR="003A398C" w:rsidRPr="00F648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6480D">
        <w:rPr>
          <w:rFonts w:ascii="Times New Roman" w:hAnsi="Times New Roman"/>
          <w:color w:val="000000" w:themeColor="text1"/>
          <w:sz w:val="24"/>
          <w:szCs w:val="24"/>
        </w:rPr>
        <w:t xml:space="preserve">кадастровый номер </w:t>
      </w:r>
      <w:r w:rsidR="00DE1364" w:rsidRPr="00F6480D">
        <w:rPr>
          <w:rFonts w:ascii="Times New Roman" w:hAnsi="Times New Roman"/>
          <w:b/>
          <w:color w:val="000000" w:themeColor="text1"/>
          <w:sz w:val="24"/>
          <w:szCs w:val="24"/>
        </w:rPr>
        <w:t>54:35:062345:42</w:t>
      </w:r>
      <w:r w:rsidR="0042047A">
        <w:rPr>
          <w:rFonts w:ascii="Times New Roman" w:hAnsi="Times New Roman"/>
          <w:b/>
          <w:color w:val="000000" w:themeColor="text1"/>
          <w:sz w:val="24"/>
          <w:szCs w:val="24"/>
        </w:rPr>
        <w:t>;</w:t>
      </w:r>
    </w:p>
    <w:p w:rsidR="006E7201" w:rsidRPr="00F6480D" w:rsidRDefault="00B32A0C" w:rsidP="00121E43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F6480D">
        <w:rPr>
          <w:rFonts w:ascii="Times New Roman" w:hAnsi="Times New Roman"/>
          <w:color w:val="000000" w:themeColor="text1"/>
          <w:sz w:val="24"/>
          <w:szCs w:val="24"/>
        </w:rPr>
        <w:t>местоположение:</w:t>
      </w:r>
      <w:r w:rsidRPr="00F6480D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A0AD2" w:rsidRPr="00F6480D">
        <w:rPr>
          <w:rFonts w:ascii="Times New Roman" w:hAnsi="Times New Roman"/>
          <w:sz w:val="24"/>
          <w:szCs w:val="24"/>
        </w:rPr>
        <w:t xml:space="preserve">Российская Федерация, Новосибирская область, </w:t>
      </w:r>
      <w:r w:rsidRPr="00F6480D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DA0AD2" w:rsidRPr="00F6480D">
        <w:rPr>
          <w:rFonts w:ascii="Times New Roman" w:hAnsi="Times New Roman"/>
          <w:color w:val="000000" w:themeColor="text1"/>
          <w:sz w:val="24"/>
          <w:szCs w:val="24"/>
        </w:rPr>
        <w:t>ород</w:t>
      </w:r>
      <w:r w:rsidRPr="00F6480D">
        <w:rPr>
          <w:rFonts w:ascii="Times New Roman" w:hAnsi="Times New Roman"/>
          <w:color w:val="000000" w:themeColor="text1"/>
          <w:sz w:val="24"/>
          <w:szCs w:val="24"/>
        </w:rPr>
        <w:t xml:space="preserve"> Новосибирск, </w:t>
      </w:r>
      <w:r w:rsidR="000C510C" w:rsidRPr="00F6480D">
        <w:rPr>
          <w:rFonts w:ascii="Times New Roman" w:hAnsi="Times New Roman"/>
          <w:b/>
          <w:color w:val="000000" w:themeColor="text1"/>
          <w:sz w:val="24"/>
          <w:szCs w:val="24"/>
        </w:rPr>
        <w:t>Ленинский район</w:t>
      </w:r>
      <w:r w:rsidR="000C510C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0C510C" w:rsidRPr="00F648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F6480D">
        <w:rPr>
          <w:rFonts w:ascii="Times New Roman" w:hAnsi="Times New Roman"/>
          <w:color w:val="000000" w:themeColor="text1"/>
          <w:sz w:val="24"/>
          <w:szCs w:val="24"/>
        </w:rPr>
        <w:t xml:space="preserve">ул. </w:t>
      </w:r>
      <w:r w:rsidR="004A6416" w:rsidRPr="00F6480D">
        <w:rPr>
          <w:rFonts w:ascii="Times New Roman" w:hAnsi="Times New Roman"/>
          <w:color w:val="000000" w:themeColor="text1"/>
          <w:sz w:val="24"/>
          <w:szCs w:val="24"/>
        </w:rPr>
        <w:t>Фасадна</w:t>
      </w:r>
      <w:r w:rsidR="004A6416" w:rsidRPr="00121E43">
        <w:rPr>
          <w:rFonts w:ascii="Times New Roman" w:hAnsi="Times New Roman"/>
          <w:color w:val="000000" w:themeColor="text1"/>
          <w:sz w:val="24"/>
          <w:szCs w:val="24"/>
        </w:rPr>
        <w:t>я</w:t>
      </w:r>
      <w:r w:rsidR="003A398C" w:rsidRPr="00121E43">
        <w:rPr>
          <w:rFonts w:ascii="Times New Roman" w:hAnsi="Times New Roman"/>
          <w:color w:val="000000" w:themeColor="text1"/>
          <w:sz w:val="24"/>
          <w:szCs w:val="24"/>
        </w:rPr>
        <w:t>;</w:t>
      </w:r>
    </w:p>
    <w:p w:rsidR="00DA0AD2" w:rsidRPr="00F6480D" w:rsidRDefault="00B32A0C" w:rsidP="0096439B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F6480D">
        <w:rPr>
          <w:rFonts w:ascii="Times New Roman" w:hAnsi="Times New Roman"/>
          <w:color w:val="000000" w:themeColor="text1"/>
          <w:sz w:val="24"/>
          <w:szCs w:val="24"/>
        </w:rPr>
        <w:t>площадь</w:t>
      </w:r>
      <w:r w:rsidR="00DA0AD2" w:rsidRPr="00F6480D">
        <w:rPr>
          <w:rFonts w:ascii="Times New Roman" w:hAnsi="Times New Roman"/>
          <w:color w:val="000000" w:themeColor="text1"/>
          <w:sz w:val="24"/>
          <w:szCs w:val="24"/>
        </w:rPr>
        <w:t>ю</w:t>
      </w:r>
      <w:r w:rsidRPr="00F648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A6416" w:rsidRPr="00F6480D">
        <w:rPr>
          <w:rFonts w:ascii="Times New Roman" w:hAnsi="Times New Roman"/>
          <w:color w:val="000000" w:themeColor="text1"/>
          <w:sz w:val="24"/>
          <w:szCs w:val="24"/>
        </w:rPr>
        <w:t xml:space="preserve">8376 </w:t>
      </w:r>
      <w:r w:rsidR="00DA0AD2" w:rsidRPr="00F6480D">
        <w:rPr>
          <w:rFonts w:ascii="Times New Roman" w:hAnsi="Times New Roman"/>
          <w:color w:val="000000" w:themeColor="text1"/>
          <w:sz w:val="24"/>
          <w:szCs w:val="24"/>
        </w:rPr>
        <w:t>кв.</w:t>
      </w:r>
      <w:r w:rsidR="004A7BE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A0AD2" w:rsidRPr="00F6480D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3A398C" w:rsidRPr="00F648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6E7201" w:rsidRPr="00F6480D" w:rsidRDefault="00B32A0C" w:rsidP="0096439B">
      <w:pPr>
        <w:spacing w:after="0"/>
        <w:rPr>
          <w:rFonts w:ascii="Times New Roman" w:hAnsi="Times New Roman"/>
          <w:color w:val="000000" w:themeColor="text1"/>
          <w:sz w:val="24"/>
          <w:szCs w:val="24"/>
        </w:rPr>
      </w:pPr>
      <w:r w:rsidRPr="00F6480D">
        <w:rPr>
          <w:rFonts w:ascii="Times New Roman" w:hAnsi="Times New Roman"/>
          <w:color w:val="000000" w:themeColor="text1"/>
          <w:sz w:val="24"/>
          <w:szCs w:val="24"/>
        </w:rPr>
        <w:t>(планшет</w:t>
      </w:r>
      <w:r w:rsidR="00847E59" w:rsidRPr="00F6480D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A6416" w:rsidRPr="00F6480D">
        <w:rPr>
          <w:rFonts w:ascii="Times New Roman" w:hAnsi="Times New Roman"/>
          <w:color w:val="000000" w:themeColor="text1"/>
          <w:sz w:val="24"/>
          <w:szCs w:val="24"/>
        </w:rPr>
        <w:t>7257</w:t>
      </w:r>
      <w:r w:rsidRPr="00F6480D">
        <w:rPr>
          <w:rFonts w:ascii="Times New Roman" w:hAnsi="Times New Roman"/>
          <w:color w:val="000000" w:themeColor="text1"/>
          <w:sz w:val="24"/>
          <w:szCs w:val="24"/>
        </w:rPr>
        <w:t>).</w:t>
      </w:r>
    </w:p>
    <w:p w:rsidR="002A7B3A" w:rsidRPr="00334CD4" w:rsidRDefault="00734BE1" w:rsidP="002A7B3A">
      <w:pPr>
        <w:autoSpaceDE w:val="0"/>
        <w:adjustRightInd w:val="0"/>
        <w:spacing w:after="120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34CD4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Зонирование: </w:t>
      </w:r>
      <w:r w:rsidR="002A7B3A" w:rsidRPr="00334CD4">
        <w:rPr>
          <w:rFonts w:ascii="Times New Roman" w:hAnsi="Times New Roman"/>
          <w:color w:val="000000" w:themeColor="text1"/>
          <w:sz w:val="24"/>
          <w:szCs w:val="24"/>
        </w:rPr>
        <w:t xml:space="preserve">зона застройки жилыми домами смешанной этажности (Ж-1), </w:t>
      </w:r>
      <w:proofErr w:type="spellStart"/>
      <w:r w:rsidR="002A7B3A" w:rsidRPr="00334CD4">
        <w:rPr>
          <w:rFonts w:ascii="Times New Roman" w:hAnsi="Times New Roman"/>
          <w:color w:val="000000" w:themeColor="text1"/>
          <w:sz w:val="24"/>
          <w:szCs w:val="24"/>
        </w:rPr>
        <w:t>подзона</w:t>
      </w:r>
      <w:proofErr w:type="spellEnd"/>
      <w:r w:rsidR="002A7B3A" w:rsidRPr="00334CD4">
        <w:rPr>
          <w:rFonts w:ascii="Times New Roman" w:hAnsi="Times New Roman"/>
          <w:color w:val="000000" w:themeColor="text1"/>
          <w:sz w:val="24"/>
          <w:szCs w:val="24"/>
        </w:rPr>
        <w:t xml:space="preserve"> застройки жилыми домами смешанной этажности различной плотности застройки </w:t>
      </w:r>
      <w:r w:rsidR="002A7B3A" w:rsidRPr="00DA0AD2">
        <w:rPr>
          <w:rFonts w:ascii="Times New Roman" w:hAnsi="Times New Roman"/>
          <w:color w:val="000000" w:themeColor="text1"/>
          <w:sz w:val="24"/>
          <w:szCs w:val="24"/>
        </w:rPr>
        <w:t>(Ж-1.1);</w:t>
      </w:r>
    </w:p>
    <w:p w:rsidR="00ED6128" w:rsidRPr="00F6480D" w:rsidRDefault="00B32A0C" w:rsidP="00DA0AD2">
      <w:pPr>
        <w:autoSpaceDE w:val="0"/>
        <w:adjustRightInd w:val="0"/>
        <w:spacing w:after="120" w:line="240" w:lineRule="auto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F6480D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Заявленные требования: </w:t>
      </w:r>
      <w:r w:rsidR="00DA0AD2" w:rsidRPr="00F6480D">
        <w:rPr>
          <w:rFonts w:ascii="Times New Roman" w:hAnsi="Times New Roman"/>
          <w:i/>
          <w:spacing w:val="-3"/>
          <w:sz w:val="24"/>
          <w:szCs w:val="24"/>
        </w:rPr>
        <w:t xml:space="preserve">в части уменьшения предельного минимального количества </w:t>
      </w:r>
      <w:proofErr w:type="spellStart"/>
      <w:r w:rsidR="00DA0AD2" w:rsidRPr="00F6480D">
        <w:rPr>
          <w:rFonts w:ascii="Times New Roman" w:hAnsi="Times New Roman"/>
          <w:i/>
          <w:spacing w:val="-3"/>
          <w:sz w:val="24"/>
          <w:szCs w:val="24"/>
        </w:rPr>
        <w:t>машино-мест</w:t>
      </w:r>
      <w:proofErr w:type="spellEnd"/>
      <w:r w:rsidR="00DA0AD2" w:rsidRPr="00F6480D">
        <w:rPr>
          <w:rFonts w:ascii="Times New Roman" w:hAnsi="Times New Roman"/>
          <w:i/>
          <w:spacing w:val="-3"/>
          <w:sz w:val="24"/>
          <w:szCs w:val="24"/>
        </w:rPr>
        <w:t xml:space="preserve"> для стоянок индивидуальных транспортных сре</w:t>
      </w:r>
      <w:proofErr w:type="gramStart"/>
      <w:r w:rsidR="00DA0AD2" w:rsidRPr="00F6480D">
        <w:rPr>
          <w:rFonts w:ascii="Times New Roman" w:hAnsi="Times New Roman"/>
          <w:i/>
          <w:spacing w:val="-3"/>
          <w:sz w:val="24"/>
          <w:szCs w:val="24"/>
        </w:rPr>
        <w:t>дств дл</w:t>
      </w:r>
      <w:proofErr w:type="gramEnd"/>
      <w:r w:rsidR="00DA0AD2" w:rsidRPr="00F6480D">
        <w:rPr>
          <w:rFonts w:ascii="Times New Roman" w:hAnsi="Times New Roman"/>
          <w:i/>
          <w:spacing w:val="-3"/>
          <w:sz w:val="24"/>
          <w:szCs w:val="24"/>
        </w:rPr>
        <w:t>я объект</w:t>
      </w:r>
      <w:r w:rsidR="00D7269A">
        <w:rPr>
          <w:rFonts w:ascii="Times New Roman" w:hAnsi="Times New Roman"/>
          <w:i/>
          <w:spacing w:val="-3"/>
          <w:sz w:val="24"/>
          <w:szCs w:val="24"/>
        </w:rPr>
        <w:t>а</w:t>
      </w:r>
      <w:r w:rsidR="00DA0AD2" w:rsidRPr="00F6480D">
        <w:rPr>
          <w:rFonts w:ascii="Times New Roman" w:hAnsi="Times New Roman"/>
          <w:i/>
          <w:spacing w:val="-3"/>
          <w:sz w:val="24"/>
          <w:szCs w:val="24"/>
        </w:rPr>
        <w:t xml:space="preserve"> капитального строительства в границах земельного участка</w:t>
      </w:r>
      <w:r w:rsidR="00DA0AD2" w:rsidRPr="00F6480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ED6128" w:rsidRPr="00F6480D">
        <w:rPr>
          <w:rFonts w:ascii="Times New Roman" w:hAnsi="Times New Roman"/>
          <w:i/>
          <w:color w:val="000000" w:themeColor="text1"/>
          <w:sz w:val="24"/>
          <w:szCs w:val="24"/>
        </w:rPr>
        <w:t>с 16</w:t>
      </w:r>
      <w:r w:rsidR="00734BE1">
        <w:rPr>
          <w:rFonts w:ascii="Times New Roman" w:hAnsi="Times New Roman"/>
          <w:i/>
          <w:color w:val="000000" w:themeColor="text1"/>
          <w:sz w:val="24"/>
          <w:szCs w:val="24"/>
        </w:rPr>
        <w:t>1</w:t>
      </w:r>
      <w:r w:rsidR="00ED6128" w:rsidRPr="00F6480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ED6128" w:rsidRPr="00F6480D">
        <w:rPr>
          <w:rFonts w:ascii="Times New Roman" w:hAnsi="Times New Roman"/>
          <w:i/>
          <w:color w:val="000000" w:themeColor="text1"/>
          <w:sz w:val="24"/>
          <w:szCs w:val="24"/>
        </w:rPr>
        <w:t>машино-мест</w:t>
      </w:r>
      <w:proofErr w:type="spellEnd"/>
      <w:r w:rsidR="00ED6128" w:rsidRPr="00F6480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до </w:t>
      </w:r>
      <w:r w:rsidR="00F7117A">
        <w:rPr>
          <w:rFonts w:ascii="Times New Roman" w:hAnsi="Times New Roman"/>
          <w:i/>
          <w:color w:val="000000" w:themeColor="text1"/>
          <w:sz w:val="24"/>
          <w:szCs w:val="24"/>
        </w:rPr>
        <w:t>37</w:t>
      </w:r>
      <w:r w:rsidR="00ED6128" w:rsidRPr="00F6480D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proofErr w:type="spellStart"/>
      <w:r w:rsidR="00ED6128" w:rsidRPr="00F6480D">
        <w:rPr>
          <w:rFonts w:ascii="Times New Roman" w:hAnsi="Times New Roman"/>
          <w:i/>
          <w:color w:val="000000" w:themeColor="text1"/>
          <w:sz w:val="24"/>
          <w:szCs w:val="24"/>
        </w:rPr>
        <w:t>машино-мест</w:t>
      </w:r>
      <w:proofErr w:type="spellEnd"/>
      <w:r w:rsidR="00ED6128" w:rsidRPr="00F6480D">
        <w:rPr>
          <w:rFonts w:ascii="Times New Roman" w:hAnsi="Times New Roman"/>
          <w:color w:val="000000" w:themeColor="text1"/>
          <w:sz w:val="26"/>
          <w:szCs w:val="26"/>
        </w:rPr>
        <w:t>;</w:t>
      </w:r>
    </w:p>
    <w:p w:rsidR="00F90249" w:rsidRPr="00334CD4" w:rsidRDefault="00B32A0C" w:rsidP="00F6480D">
      <w:pPr>
        <w:spacing w:after="120" w:line="240" w:lineRule="auto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334CD4">
        <w:rPr>
          <w:rFonts w:ascii="Times New Roman" w:hAnsi="Times New Roman"/>
          <w:b/>
          <w:color w:val="000000" w:themeColor="text1"/>
          <w:sz w:val="24"/>
          <w:szCs w:val="24"/>
        </w:rPr>
        <w:t xml:space="preserve">Обоснование согласно заявлению: </w:t>
      </w:r>
      <w:r w:rsidR="00121E43" w:rsidRPr="00121E43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 связи с тем, </w:t>
      </w:r>
      <w:r w:rsidR="00F7117A" w:rsidRPr="00121E43">
        <w:rPr>
          <w:rFonts w:ascii="Times New Roman" w:hAnsi="Times New Roman"/>
          <w:i/>
          <w:spacing w:val="-3"/>
          <w:sz w:val="24"/>
          <w:szCs w:val="24"/>
        </w:rPr>
        <w:t>что наличие</w:t>
      </w:r>
      <w:r w:rsidR="00F7117A" w:rsidRPr="00F7117A">
        <w:rPr>
          <w:rFonts w:ascii="Times New Roman" w:hAnsi="Times New Roman"/>
          <w:i/>
          <w:spacing w:val="-3"/>
          <w:sz w:val="24"/>
          <w:szCs w:val="24"/>
        </w:rPr>
        <w:t xml:space="preserve"> охранных зон инженерных сетей, красных линий в границах земельного участка и фактическое расположение объекта капитального строительства (фундамент) являются неблагоприятными для застройки</w:t>
      </w:r>
      <w:r w:rsidR="00121E43">
        <w:rPr>
          <w:rFonts w:ascii="Times New Roman" w:hAnsi="Times New Roman"/>
          <w:i/>
          <w:spacing w:val="-3"/>
          <w:sz w:val="24"/>
          <w:szCs w:val="24"/>
        </w:rPr>
        <w:t>.</w:t>
      </w:r>
    </w:p>
    <w:p w:rsidR="006E7201" w:rsidRPr="00334CD4" w:rsidRDefault="00F90249" w:rsidP="00DA0AD2">
      <w:pPr>
        <w:spacing w:after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34CD4">
        <w:rPr>
          <w:rFonts w:ascii="Times New Roman" w:hAnsi="Times New Roman"/>
          <w:b/>
          <w:color w:val="000000" w:themeColor="text1"/>
          <w:sz w:val="24"/>
          <w:szCs w:val="24"/>
        </w:rPr>
        <w:t>Планируется</w:t>
      </w:r>
      <w:r w:rsidR="00B32A0C" w:rsidRPr="00334CD4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="0096439B" w:rsidRPr="00334CD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7E3621">
        <w:rPr>
          <w:rFonts w:ascii="Times New Roman" w:hAnsi="Times New Roman"/>
          <w:b/>
          <w:color w:val="000000" w:themeColor="text1"/>
          <w:sz w:val="24"/>
          <w:szCs w:val="24"/>
        </w:rPr>
        <w:t xml:space="preserve">завершение </w:t>
      </w:r>
      <w:r w:rsidR="004A6416" w:rsidRPr="00334CD4">
        <w:rPr>
          <w:rFonts w:ascii="Times New Roman" w:hAnsi="Times New Roman"/>
          <w:b/>
          <w:color w:val="000000" w:themeColor="text1"/>
          <w:sz w:val="24"/>
          <w:szCs w:val="24"/>
        </w:rPr>
        <w:t>строительств</w:t>
      </w:r>
      <w:r w:rsidR="007E3621">
        <w:rPr>
          <w:rFonts w:ascii="Times New Roman" w:hAnsi="Times New Roman"/>
          <w:b/>
          <w:color w:val="000000" w:themeColor="text1"/>
          <w:sz w:val="24"/>
          <w:szCs w:val="24"/>
        </w:rPr>
        <w:t>а</w:t>
      </w:r>
      <w:r w:rsidR="004A6416" w:rsidRPr="00334CD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DA0AD2">
        <w:rPr>
          <w:rFonts w:ascii="Times New Roman" w:hAnsi="Times New Roman"/>
          <w:b/>
          <w:color w:val="000000" w:themeColor="text1"/>
          <w:sz w:val="24"/>
          <w:szCs w:val="24"/>
        </w:rPr>
        <w:t>многоквартирн</w:t>
      </w:r>
      <w:r w:rsidR="00121E43">
        <w:rPr>
          <w:rFonts w:ascii="Times New Roman" w:hAnsi="Times New Roman"/>
          <w:b/>
          <w:color w:val="000000" w:themeColor="text1"/>
          <w:sz w:val="24"/>
          <w:szCs w:val="24"/>
        </w:rPr>
        <w:t>ого</w:t>
      </w:r>
      <w:r w:rsidR="00DA0AD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жил</w:t>
      </w:r>
      <w:r w:rsidR="00121E43">
        <w:rPr>
          <w:rFonts w:ascii="Times New Roman" w:hAnsi="Times New Roman"/>
          <w:b/>
          <w:color w:val="000000" w:themeColor="text1"/>
          <w:sz w:val="24"/>
          <w:szCs w:val="24"/>
        </w:rPr>
        <w:t>ого</w:t>
      </w:r>
      <w:r w:rsidR="00DA0AD2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дом</w:t>
      </w:r>
      <w:r w:rsidR="00121E43">
        <w:rPr>
          <w:rFonts w:ascii="Times New Roman" w:hAnsi="Times New Roman"/>
          <w:b/>
          <w:color w:val="000000" w:themeColor="text1"/>
          <w:sz w:val="24"/>
          <w:szCs w:val="24"/>
        </w:rPr>
        <w:t>а</w:t>
      </w:r>
      <w:r w:rsidR="00E625D1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:rsidR="00AF570B" w:rsidRDefault="00AF570B" w:rsidP="00F90249">
      <w:pPr>
        <w:spacing w:after="0"/>
        <w:rPr>
          <w:rFonts w:ascii="Times New Roman" w:hAnsi="Times New Roman"/>
          <w:b/>
        </w:rPr>
      </w:pPr>
    </w:p>
    <w:p w:rsidR="001C3A2D" w:rsidRDefault="0042047A" w:rsidP="00B4325B">
      <w:pPr>
        <w:spacing w:after="0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  <w:noProof/>
          <w:lang w:eastAsia="ru-RU"/>
        </w:rPr>
        <w:drawing>
          <wp:inline distT="0" distB="0" distL="0" distR="0">
            <wp:extent cx="6041109" cy="456084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24100" t="27246" r="40552" b="2666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1109" cy="4560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E7201" w:rsidRDefault="00B32A0C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Приложения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>
        <w:rPr>
          <w:rFonts w:ascii="Times New Roman" w:hAnsi="Times New Roman"/>
          <w:sz w:val="24"/>
          <w:szCs w:val="24"/>
          <w:lang w:val="en-US"/>
        </w:rPr>
        <w:t>:</w:t>
      </w:r>
    </w:p>
    <w:p w:rsidR="006E7201" w:rsidRPr="00B4325B" w:rsidRDefault="006E7201"/>
    <w:sectPr w:rsidR="006E7201" w:rsidRPr="00B4325B" w:rsidSect="003778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567" w:bottom="142" w:left="567" w:header="426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8E7" w:rsidRDefault="003778E7" w:rsidP="006E7201">
      <w:pPr>
        <w:spacing w:after="0" w:line="240" w:lineRule="auto"/>
      </w:pPr>
      <w:r>
        <w:separator/>
      </w:r>
    </w:p>
  </w:endnote>
  <w:endnote w:type="continuationSeparator" w:id="0">
    <w:p w:rsidR="003778E7" w:rsidRDefault="003778E7" w:rsidP="006E7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8E7" w:rsidRDefault="003778E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8E7" w:rsidRDefault="003778E7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8E7" w:rsidRDefault="003778E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8E7" w:rsidRDefault="003778E7" w:rsidP="006E7201">
      <w:pPr>
        <w:spacing w:after="0" w:line="240" w:lineRule="auto"/>
      </w:pPr>
      <w:r w:rsidRPr="006E7201">
        <w:rPr>
          <w:color w:val="000000"/>
        </w:rPr>
        <w:separator/>
      </w:r>
    </w:p>
  </w:footnote>
  <w:footnote w:type="continuationSeparator" w:id="0">
    <w:p w:rsidR="003778E7" w:rsidRDefault="003778E7" w:rsidP="006E7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8E7" w:rsidRDefault="003778E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8E7" w:rsidRDefault="003778E7" w:rsidP="003778E7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3778E7" w:rsidRDefault="003778E7" w:rsidP="003778E7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15.01.2025-05.02.2025</w:t>
    </w:r>
  </w:p>
  <w:p w:rsidR="003778E7" w:rsidRDefault="003778E7" w:rsidP="003778E7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78E7" w:rsidRDefault="003778E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7201"/>
    <w:rsid w:val="000416AB"/>
    <w:rsid w:val="00057718"/>
    <w:rsid w:val="00073E64"/>
    <w:rsid w:val="000C510C"/>
    <w:rsid w:val="000F6286"/>
    <w:rsid w:val="00117247"/>
    <w:rsid w:val="00121E43"/>
    <w:rsid w:val="00154800"/>
    <w:rsid w:val="001B5143"/>
    <w:rsid w:val="001C3A2D"/>
    <w:rsid w:val="00234768"/>
    <w:rsid w:val="002A7B3A"/>
    <w:rsid w:val="003133B2"/>
    <w:rsid w:val="00313E2A"/>
    <w:rsid w:val="00327D33"/>
    <w:rsid w:val="00334CD4"/>
    <w:rsid w:val="003778E7"/>
    <w:rsid w:val="00385FB7"/>
    <w:rsid w:val="003A398C"/>
    <w:rsid w:val="003D5504"/>
    <w:rsid w:val="0042047A"/>
    <w:rsid w:val="004338D2"/>
    <w:rsid w:val="004A6416"/>
    <w:rsid w:val="004A7BE2"/>
    <w:rsid w:val="004E40BB"/>
    <w:rsid w:val="005A4FE3"/>
    <w:rsid w:val="006A5D2A"/>
    <w:rsid w:val="006C0E08"/>
    <w:rsid w:val="006E0D92"/>
    <w:rsid w:val="006E7201"/>
    <w:rsid w:val="00734BE1"/>
    <w:rsid w:val="00736C05"/>
    <w:rsid w:val="0074001E"/>
    <w:rsid w:val="00764449"/>
    <w:rsid w:val="007B2E3D"/>
    <w:rsid w:val="007E3621"/>
    <w:rsid w:val="007E4ACA"/>
    <w:rsid w:val="007F150C"/>
    <w:rsid w:val="00813B08"/>
    <w:rsid w:val="00847E59"/>
    <w:rsid w:val="00864CF2"/>
    <w:rsid w:val="0095317B"/>
    <w:rsid w:val="0096439B"/>
    <w:rsid w:val="00A604A7"/>
    <w:rsid w:val="00AC4F01"/>
    <w:rsid w:val="00AF570B"/>
    <w:rsid w:val="00B152B1"/>
    <w:rsid w:val="00B32A0C"/>
    <w:rsid w:val="00B4325B"/>
    <w:rsid w:val="00BD7801"/>
    <w:rsid w:val="00CE0183"/>
    <w:rsid w:val="00D05C69"/>
    <w:rsid w:val="00D42212"/>
    <w:rsid w:val="00D7269A"/>
    <w:rsid w:val="00DA0AD2"/>
    <w:rsid w:val="00DE1364"/>
    <w:rsid w:val="00E26F75"/>
    <w:rsid w:val="00E51D29"/>
    <w:rsid w:val="00E625D1"/>
    <w:rsid w:val="00E85246"/>
    <w:rsid w:val="00ED6128"/>
    <w:rsid w:val="00EE240D"/>
    <w:rsid w:val="00F02C90"/>
    <w:rsid w:val="00F06C69"/>
    <w:rsid w:val="00F6480D"/>
    <w:rsid w:val="00F7117A"/>
    <w:rsid w:val="00F90249"/>
    <w:rsid w:val="00FD5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E7201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E720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rsid w:val="006E7201"/>
    <w:rPr>
      <w:sz w:val="22"/>
      <w:szCs w:val="22"/>
      <w:lang w:eastAsia="en-US"/>
    </w:rPr>
  </w:style>
  <w:style w:type="paragraph" w:styleId="a5">
    <w:name w:val="footer"/>
    <w:basedOn w:val="a"/>
    <w:rsid w:val="006E720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rsid w:val="006E7201"/>
    <w:rPr>
      <w:sz w:val="22"/>
      <w:szCs w:val="22"/>
      <w:lang w:eastAsia="en-US"/>
    </w:rPr>
  </w:style>
  <w:style w:type="paragraph" w:styleId="a7">
    <w:name w:val="Balloon Text"/>
    <w:basedOn w:val="a"/>
    <w:rsid w:val="006E7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rsid w:val="006E7201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6E7201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styleId="a9">
    <w:name w:val="List Paragraph"/>
    <w:basedOn w:val="a"/>
    <w:uiPriority w:val="34"/>
    <w:qFormat/>
    <w:rsid w:val="00F711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162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Ульяна Сергеевна</dc:creator>
  <cp:lastModifiedBy>aastafieva</cp:lastModifiedBy>
  <cp:revision>33</cp:revision>
  <cp:lastPrinted>2026-01-22T07:45:00Z</cp:lastPrinted>
  <dcterms:created xsi:type="dcterms:W3CDTF">2025-07-25T04:59:00Z</dcterms:created>
  <dcterms:modified xsi:type="dcterms:W3CDTF">2026-01-22T07:45:00Z</dcterms:modified>
</cp:coreProperties>
</file>